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97A" w:rsidRPr="00DB797A" w:rsidRDefault="00DB797A" w:rsidP="00DB797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DB797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ПРАВИТЕЛЬСТВО БРЯНСКОЙ ОБЛАСТИ</w:t>
      </w:r>
    </w:p>
    <w:p w:rsidR="00DB797A" w:rsidRPr="00DB797A" w:rsidRDefault="00DB797A" w:rsidP="00DB797A">
      <w:pPr>
        <w:spacing w:after="75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B797A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8890" cy="17145"/>
            <wp:effectExtent l="0" t="0" r="0" b="0"/>
            <wp:docPr id="1" name="Рисунок 1" descr="http://old.bryanskobl.ru/img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ld.bryanskobl.ru/img/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97A" w:rsidRPr="00DB797A" w:rsidRDefault="00DB797A" w:rsidP="00DB797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DB797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 О С Т А Н О В Л Е Н И Е</w:t>
      </w:r>
    </w:p>
    <w:p w:rsidR="00DB797A" w:rsidRPr="00DB797A" w:rsidRDefault="00DB797A" w:rsidP="00DB7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7A">
        <w:rPr>
          <w:rFonts w:ascii="Arial" w:eastAsia="Times New Roman" w:hAnsi="Arial" w:cs="Arial"/>
          <w:sz w:val="20"/>
          <w:szCs w:val="20"/>
          <w:lang w:eastAsia="ru-RU"/>
        </w:rPr>
        <w:br/>
      </w:r>
    </w:p>
    <w:tbl>
      <w:tblPr>
        <w:tblW w:w="2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</w:tblGrid>
      <w:tr w:rsidR="00DB797A" w:rsidRPr="00DB797A" w:rsidTr="00DB797A">
        <w:trPr>
          <w:tblCellSpacing w:w="0" w:type="dxa"/>
        </w:trPr>
        <w:tc>
          <w:tcPr>
            <w:tcW w:w="0" w:type="auto"/>
            <w:vAlign w:val="center"/>
            <w:hideMark/>
          </w:tcPr>
          <w:p w:rsidR="00DB797A" w:rsidRPr="00DB797A" w:rsidRDefault="00DB797A" w:rsidP="00DB79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9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1 октября 2018 г. № 499-п </w:t>
            </w:r>
            <w:r w:rsidRPr="00DB79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г. Брянск</w:t>
            </w:r>
          </w:p>
        </w:tc>
      </w:tr>
      <w:tr w:rsidR="00DB797A" w:rsidRPr="00DB797A" w:rsidTr="00DB797A">
        <w:trPr>
          <w:tblCellSpacing w:w="0" w:type="dxa"/>
        </w:trPr>
        <w:tc>
          <w:tcPr>
            <w:tcW w:w="0" w:type="auto"/>
            <w:vAlign w:val="center"/>
            <w:hideMark/>
          </w:tcPr>
          <w:p w:rsidR="00DB797A" w:rsidRPr="00DB797A" w:rsidRDefault="00DB797A" w:rsidP="00DB79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9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B797A" w:rsidRPr="00DB797A" w:rsidTr="00DB797A">
        <w:trPr>
          <w:tblCellSpacing w:w="0" w:type="dxa"/>
        </w:trPr>
        <w:tc>
          <w:tcPr>
            <w:tcW w:w="0" w:type="auto"/>
            <w:vAlign w:val="center"/>
            <w:hideMark/>
          </w:tcPr>
          <w:p w:rsidR="00DB797A" w:rsidRPr="00DB797A" w:rsidRDefault="00DB797A" w:rsidP="00DB79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9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 УТВЕРЖДЕНИИ ПОРЯДКА ИНФОРМИРОВАНИЯ СОБСТВЕННИКОВ ПОМЕЩЕНИЙ В МНОГОКВАРТИРНОМ ДОМЕ ОБ ИСПОЛНЕНИИ БЫВШИМ НАЙМОДАТЕЛЕМ ОБЯЗАННОСТИ ПО ПРОВЕДЕНИЮ КАПИТАЛЬНОГО РЕМОНТА ОБЩЕГО ИМУЩЕСТВА В МНОГОКВАРТИРНОМ ДОМЕ, А ТАКЖЕ О ПОЛОЖЕНИЯХ ЧАСТИ 4 СТАТЬИ 190.1 ЖИЛИЩНОГО КОДЕКСА РОССИЙСКОЙ ФЕДЕРАЦИИ</w:t>
            </w:r>
          </w:p>
        </w:tc>
      </w:tr>
    </w:tbl>
    <w:p w:rsidR="00DB797A" w:rsidRPr="00DB797A" w:rsidRDefault="00DB797A" w:rsidP="00DB797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B797A" w:rsidRPr="00DB797A" w:rsidRDefault="00DB797A" w:rsidP="00DB797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B797A">
        <w:rPr>
          <w:rFonts w:ascii="Arial" w:eastAsia="Times New Roman" w:hAnsi="Arial" w:cs="Arial"/>
          <w:sz w:val="20"/>
          <w:szCs w:val="20"/>
          <w:lang w:eastAsia="ru-RU"/>
        </w:rPr>
        <w:t>В соответствии с частью 5 статьи 190.1 Жилищного кодекса Российской Федерации, пунктом 3 статьи 20.1 Закона Брянской области от 11 июня 2013 года № 40-З «Об организации проведения капитального ремонта общего имущества в многоквартирных домах, расположенных на территории Брянской области» Правительство Брянской области</w:t>
      </w:r>
      <w:r w:rsidRPr="00DB797A">
        <w:rPr>
          <w:rFonts w:ascii="Arial" w:eastAsia="Times New Roman" w:hAnsi="Arial" w:cs="Arial"/>
          <w:sz w:val="20"/>
          <w:szCs w:val="20"/>
          <w:lang w:eastAsia="ru-RU"/>
        </w:rPr>
        <w:br/>
        <w:t>ПОСТАНОВЛЯЕТ:</w:t>
      </w:r>
    </w:p>
    <w:p w:rsidR="00DB797A" w:rsidRPr="00DB797A" w:rsidRDefault="00DB797A" w:rsidP="00DB797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B797A">
        <w:rPr>
          <w:rFonts w:ascii="Arial" w:eastAsia="Times New Roman" w:hAnsi="Arial" w:cs="Arial"/>
          <w:sz w:val="20"/>
          <w:szCs w:val="20"/>
          <w:lang w:eastAsia="ru-RU"/>
        </w:rPr>
        <w:t xml:space="preserve">1. Утвердить прилагаемый Порядок информирования собственников помещений в многоквартирном доме об исполнении бывшим </w:t>
      </w:r>
      <w:proofErr w:type="spellStart"/>
      <w:r w:rsidRPr="00DB797A">
        <w:rPr>
          <w:rFonts w:ascii="Arial" w:eastAsia="Times New Roman" w:hAnsi="Arial" w:cs="Arial"/>
          <w:sz w:val="20"/>
          <w:szCs w:val="20"/>
          <w:lang w:eastAsia="ru-RU"/>
        </w:rPr>
        <w:t>наймодателем</w:t>
      </w:r>
      <w:proofErr w:type="spellEnd"/>
      <w:r w:rsidRPr="00DB797A">
        <w:rPr>
          <w:rFonts w:ascii="Arial" w:eastAsia="Times New Roman" w:hAnsi="Arial" w:cs="Arial"/>
          <w:sz w:val="20"/>
          <w:szCs w:val="20"/>
          <w:lang w:eastAsia="ru-RU"/>
        </w:rPr>
        <w:t xml:space="preserve"> обязанности по проведению капитального ремонта общего имущества в многоквартирном доме, а также о положениях части 4 статьи 190.1 Жилищного кодекса Российской Федерации.</w:t>
      </w:r>
      <w:r w:rsidRPr="00DB797A">
        <w:rPr>
          <w:rFonts w:ascii="Arial" w:eastAsia="Times New Roman" w:hAnsi="Arial" w:cs="Arial"/>
          <w:sz w:val="20"/>
          <w:szCs w:val="20"/>
          <w:lang w:eastAsia="ru-RU"/>
        </w:rPr>
        <w:br/>
        <w:t>2. Опубликовать настоящее постановление на «Официальном интернет-портале правовой информации» (pravo.gov.ru). </w:t>
      </w:r>
      <w:r w:rsidRPr="00DB797A">
        <w:rPr>
          <w:rFonts w:ascii="Arial" w:eastAsia="Times New Roman" w:hAnsi="Arial" w:cs="Arial"/>
          <w:sz w:val="20"/>
          <w:szCs w:val="20"/>
          <w:lang w:eastAsia="ru-RU"/>
        </w:rPr>
        <w:br/>
        <w:t>3. Постановление вступает в силу через 10 дней со дня его официального опубликования.</w:t>
      </w:r>
      <w:r w:rsidRPr="00DB797A">
        <w:rPr>
          <w:rFonts w:ascii="Arial" w:eastAsia="Times New Roman" w:hAnsi="Arial" w:cs="Arial"/>
          <w:sz w:val="20"/>
          <w:szCs w:val="20"/>
          <w:lang w:eastAsia="ru-RU"/>
        </w:rPr>
        <w:br/>
        <w:t>4. Контроль за исполнением постановления возложить на заместителя Губернатора Брянской области Жигунова А.М.</w:t>
      </w:r>
    </w:p>
    <w:p w:rsidR="00DB797A" w:rsidRPr="00DB797A" w:rsidRDefault="00DB797A" w:rsidP="00DB7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7A">
        <w:rPr>
          <w:rFonts w:ascii="Arial" w:eastAsia="Times New Roman" w:hAnsi="Arial" w:cs="Arial"/>
          <w:sz w:val="20"/>
          <w:szCs w:val="20"/>
          <w:lang w:eastAsia="ru-RU"/>
        </w:rPr>
        <w:br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4"/>
        <w:gridCol w:w="1871"/>
      </w:tblGrid>
      <w:tr w:rsidR="00DB797A" w:rsidRPr="00DB797A" w:rsidTr="00DB797A">
        <w:trPr>
          <w:tblCellSpacing w:w="0" w:type="dxa"/>
        </w:trPr>
        <w:tc>
          <w:tcPr>
            <w:tcW w:w="4000" w:type="pct"/>
            <w:vAlign w:val="center"/>
            <w:hideMark/>
          </w:tcPr>
          <w:p w:rsidR="00DB797A" w:rsidRPr="00DB797A" w:rsidRDefault="00DB797A" w:rsidP="00DB79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9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Губернатор</w:t>
            </w:r>
          </w:p>
        </w:tc>
        <w:tc>
          <w:tcPr>
            <w:tcW w:w="1000" w:type="pct"/>
            <w:vAlign w:val="center"/>
            <w:hideMark/>
          </w:tcPr>
          <w:p w:rsidR="00DB797A" w:rsidRPr="00DB797A" w:rsidRDefault="00DB797A" w:rsidP="00DB79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B79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А.В.Богомаз</w:t>
            </w:r>
            <w:proofErr w:type="spellEnd"/>
          </w:p>
        </w:tc>
      </w:tr>
    </w:tbl>
    <w:p w:rsidR="00DB797A" w:rsidRPr="00DB797A" w:rsidRDefault="00DB797A" w:rsidP="00DB797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B797A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DB797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Приложения:</w:t>
      </w:r>
    </w:p>
    <w:p w:rsidR="00DB797A" w:rsidRPr="00DB797A" w:rsidRDefault="00DB797A" w:rsidP="00DB797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B797A">
        <w:rPr>
          <w:rFonts w:ascii="Arial" w:eastAsia="Times New Roman" w:hAnsi="Arial" w:cs="Arial"/>
          <w:sz w:val="20"/>
          <w:szCs w:val="20"/>
          <w:lang w:eastAsia="ru-RU"/>
        </w:rPr>
        <w:t xml:space="preserve">Порядок информирования собственников помещений в многоквартирном доме об исполнении бывшим </w:t>
      </w:r>
      <w:proofErr w:type="spellStart"/>
      <w:r w:rsidRPr="00DB797A">
        <w:rPr>
          <w:rFonts w:ascii="Arial" w:eastAsia="Times New Roman" w:hAnsi="Arial" w:cs="Arial"/>
          <w:sz w:val="20"/>
          <w:szCs w:val="20"/>
          <w:lang w:eastAsia="ru-RU"/>
        </w:rPr>
        <w:t>наймодателем</w:t>
      </w:r>
      <w:proofErr w:type="spellEnd"/>
      <w:r w:rsidRPr="00DB797A">
        <w:rPr>
          <w:rFonts w:ascii="Arial" w:eastAsia="Times New Roman" w:hAnsi="Arial" w:cs="Arial"/>
          <w:sz w:val="20"/>
          <w:szCs w:val="20"/>
          <w:lang w:eastAsia="ru-RU"/>
        </w:rPr>
        <w:t xml:space="preserve"> обязанности по проведению капитального ремонта общего имущества в многоквартирном доме, а также о положениях части 4 статьи 190.1 Жилищного кодекса Российской Федерации</w:t>
      </w:r>
    </w:p>
    <w:p w:rsidR="001E039B" w:rsidRDefault="001E039B"/>
    <w:p w:rsidR="00DB797A" w:rsidRDefault="00DB797A"/>
    <w:p w:rsidR="00DB797A" w:rsidRDefault="00DB797A"/>
    <w:p w:rsidR="00DB797A" w:rsidRDefault="00DB797A"/>
    <w:p w:rsidR="00DB797A" w:rsidRDefault="00DB797A"/>
    <w:p w:rsidR="00DB797A" w:rsidRDefault="00DB797A"/>
    <w:p w:rsidR="00DB797A" w:rsidRDefault="00DB797A"/>
    <w:p w:rsidR="00DB797A" w:rsidRPr="00DB797A" w:rsidRDefault="00DB797A"/>
    <w:p w:rsidR="00DB797A" w:rsidRPr="00DB797A" w:rsidRDefault="00DB797A" w:rsidP="00DB797A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DB797A">
        <w:rPr>
          <w:rFonts w:ascii="Arial" w:eastAsia="Times New Roman" w:hAnsi="Arial" w:cs="Arial"/>
          <w:sz w:val="20"/>
          <w:szCs w:val="20"/>
          <w:lang w:eastAsia="ru-RU"/>
        </w:rPr>
        <w:t>Утвержден</w:t>
      </w:r>
    </w:p>
    <w:p w:rsidR="00DB797A" w:rsidRPr="00DB797A" w:rsidRDefault="00DB797A" w:rsidP="00DB797A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DB797A">
        <w:rPr>
          <w:rFonts w:ascii="Arial" w:eastAsia="Times New Roman" w:hAnsi="Arial" w:cs="Arial"/>
          <w:sz w:val="20"/>
          <w:szCs w:val="20"/>
          <w:lang w:eastAsia="ru-RU"/>
        </w:rPr>
        <w:t>постановлением</w:t>
      </w:r>
      <w:r w:rsidRPr="00DB797A">
        <w:rPr>
          <w:rFonts w:ascii="Arial" w:eastAsia="Times New Roman" w:hAnsi="Arial" w:cs="Arial"/>
          <w:sz w:val="20"/>
          <w:szCs w:val="20"/>
          <w:lang w:eastAsia="ru-RU"/>
        </w:rPr>
        <w:br/>
        <w:t>Правительства</w:t>
      </w:r>
      <w:bookmarkStart w:id="0" w:name="_GoBack"/>
      <w:bookmarkEnd w:id="0"/>
      <w:r w:rsidRPr="00DB797A">
        <w:rPr>
          <w:rFonts w:ascii="Arial" w:eastAsia="Times New Roman" w:hAnsi="Arial" w:cs="Arial"/>
          <w:sz w:val="20"/>
          <w:szCs w:val="20"/>
          <w:lang w:eastAsia="ru-RU"/>
        </w:rPr>
        <w:t xml:space="preserve"> Брянской области</w:t>
      </w:r>
      <w:r w:rsidRPr="00DB797A">
        <w:rPr>
          <w:rFonts w:ascii="Arial" w:eastAsia="Times New Roman" w:hAnsi="Arial" w:cs="Arial"/>
          <w:sz w:val="20"/>
          <w:szCs w:val="20"/>
          <w:lang w:eastAsia="ru-RU"/>
        </w:rPr>
        <w:br/>
        <w:t>от 1 октября 2018  № 499-п</w:t>
      </w:r>
    </w:p>
    <w:p w:rsidR="00DB797A" w:rsidRPr="00DB797A" w:rsidRDefault="00DB797A" w:rsidP="00DB797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B797A">
        <w:rPr>
          <w:rFonts w:ascii="Arial" w:eastAsia="Times New Roman" w:hAnsi="Arial" w:cs="Arial"/>
          <w:sz w:val="20"/>
          <w:szCs w:val="20"/>
          <w:lang w:eastAsia="ru-RU"/>
        </w:rPr>
        <w:t>ПОРЯДОК</w:t>
      </w:r>
      <w:r w:rsidRPr="00DB797A">
        <w:rPr>
          <w:rFonts w:ascii="Arial" w:eastAsia="Times New Roman" w:hAnsi="Arial" w:cs="Arial"/>
          <w:sz w:val="20"/>
          <w:szCs w:val="20"/>
          <w:lang w:eastAsia="ru-RU"/>
        </w:rPr>
        <w:br/>
        <w:t>информирования собственников помещений в многоквартирном доме</w:t>
      </w:r>
      <w:r w:rsidRPr="00DB797A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об исполнении бывшим </w:t>
      </w:r>
      <w:proofErr w:type="spellStart"/>
      <w:r w:rsidRPr="00DB797A">
        <w:rPr>
          <w:rFonts w:ascii="Arial" w:eastAsia="Times New Roman" w:hAnsi="Arial" w:cs="Arial"/>
          <w:sz w:val="20"/>
          <w:szCs w:val="20"/>
          <w:lang w:eastAsia="ru-RU"/>
        </w:rPr>
        <w:t>наймодателем</w:t>
      </w:r>
      <w:proofErr w:type="spellEnd"/>
      <w:r w:rsidRPr="00DB797A">
        <w:rPr>
          <w:rFonts w:ascii="Arial" w:eastAsia="Times New Roman" w:hAnsi="Arial" w:cs="Arial"/>
          <w:sz w:val="20"/>
          <w:szCs w:val="20"/>
          <w:lang w:eastAsia="ru-RU"/>
        </w:rPr>
        <w:t xml:space="preserve"> обязанности по проведению капитального ремонта общего имущества в многоквартирном доме,</w:t>
      </w:r>
      <w:r w:rsidRPr="00DB797A">
        <w:rPr>
          <w:rFonts w:ascii="Arial" w:eastAsia="Times New Roman" w:hAnsi="Arial" w:cs="Arial"/>
          <w:sz w:val="20"/>
          <w:szCs w:val="20"/>
          <w:lang w:eastAsia="ru-RU"/>
        </w:rPr>
        <w:br/>
        <w:t>а также о положениях части 4 статьи 190.1 Жилищного кодекса Российской Федерации</w:t>
      </w:r>
    </w:p>
    <w:p w:rsidR="00DB797A" w:rsidRPr="00DB797A" w:rsidRDefault="00DB797A" w:rsidP="00DB797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B797A">
        <w:rPr>
          <w:rFonts w:ascii="Arial" w:eastAsia="Times New Roman" w:hAnsi="Arial" w:cs="Arial"/>
          <w:sz w:val="20"/>
          <w:szCs w:val="20"/>
          <w:lang w:eastAsia="ru-RU"/>
        </w:rPr>
        <w:t xml:space="preserve">1. Настоящий Порядок разработан в соответствии со статьей 190.1 Жилищного кодекса Российской Федерации, Законом Брянской области от 11 июня 2013 года № 40-З «Об организации проведения капитального ремонта общего имущества в многоквартирных домах, расположенных на территории Брянской области» и определяет процедуру информирования собственников помещений в многоквартирных домах об исполнении бывшим </w:t>
      </w:r>
      <w:proofErr w:type="spellStart"/>
      <w:r w:rsidRPr="00DB797A">
        <w:rPr>
          <w:rFonts w:ascii="Arial" w:eastAsia="Times New Roman" w:hAnsi="Arial" w:cs="Arial"/>
          <w:sz w:val="20"/>
          <w:szCs w:val="20"/>
          <w:lang w:eastAsia="ru-RU"/>
        </w:rPr>
        <w:t>наймодателем</w:t>
      </w:r>
      <w:proofErr w:type="spellEnd"/>
      <w:r w:rsidRPr="00DB797A">
        <w:rPr>
          <w:rFonts w:ascii="Arial" w:eastAsia="Times New Roman" w:hAnsi="Arial" w:cs="Arial"/>
          <w:sz w:val="20"/>
          <w:szCs w:val="20"/>
          <w:lang w:eastAsia="ru-RU"/>
        </w:rPr>
        <w:t xml:space="preserve"> обязанности по проведению капитального ремонта общего имущества в многоквартирном доме, а также о положениях части 4 статьи 190.1 Жилищного кодекса Российской Федерации (далее – информирование).</w:t>
      </w:r>
      <w:r w:rsidRPr="00DB797A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2. Информирование осуществляется исполнительным органом государственной власти Брянской области или органом местного самоуправления, которые были уполномочены на дату приватизации первого жилого помещения в многоквартирном доме выступать соответственно от имени Брянской области, муниципального образования в качестве собственника жилого помещения государственного или муниципального жилищного фонда и являвшимися </w:t>
      </w:r>
      <w:proofErr w:type="spellStart"/>
      <w:r w:rsidRPr="00DB797A">
        <w:rPr>
          <w:rFonts w:ascii="Arial" w:eastAsia="Times New Roman" w:hAnsi="Arial" w:cs="Arial"/>
          <w:sz w:val="20"/>
          <w:szCs w:val="20"/>
          <w:lang w:eastAsia="ru-RU"/>
        </w:rPr>
        <w:t>наймодателем</w:t>
      </w:r>
      <w:proofErr w:type="spellEnd"/>
      <w:r w:rsidRPr="00DB797A">
        <w:rPr>
          <w:rFonts w:ascii="Arial" w:eastAsia="Times New Roman" w:hAnsi="Arial" w:cs="Arial"/>
          <w:sz w:val="20"/>
          <w:szCs w:val="20"/>
          <w:lang w:eastAsia="ru-RU"/>
        </w:rPr>
        <w:t xml:space="preserve"> (далее – бывший </w:t>
      </w:r>
      <w:proofErr w:type="spellStart"/>
      <w:r w:rsidRPr="00DB797A">
        <w:rPr>
          <w:rFonts w:ascii="Arial" w:eastAsia="Times New Roman" w:hAnsi="Arial" w:cs="Arial"/>
          <w:sz w:val="20"/>
          <w:szCs w:val="20"/>
          <w:lang w:eastAsia="ru-RU"/>
        </w:rPr>
        <w:t>наймодатель</w:t>
      </w:r>
      <w:proofErr w:type="spellEnd"/>
      <w:r w:rsidRPr="00DB797A">
        <w:rPr>
          <w:rFonts w:ascii="Arial" w:eastAsia="Times New Roman" w:hAnsi="Arial" w:cs="Arial"/>
          <w:sz w:val="20"/>
          <w:szCs w:val="20"/>
          <w:lang w:eastAsia="ru-RU"/>
        </w:rPr>
        <w:t>).</w:t>
      </w:r>
      <w:r w:rsidRPr="00DB797A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3. Информирование собственников осуществляется путем размещения информации на официальных сайтах бывших </w:t>
      </w:r>
      <w:proofErr w:type="spellStart"/>
      <w:r w:rsidRPr="00DB797A">
        <w:rPr>
          <w:rFonts w:ascii="Arial" w:eastAsia="Times New Roman" w:hAnsi="Arial" w:cs="Arial"/>
          <w:sz w:val="20"/>
          <w:szCs w:val="20"/>
          <w:lang w:eastAsia="ru-RU"/>
        </w:rPr>
        <w:t>наймодателей</w:t>
      </w:r>
      <w:proofErr w:type="spellEnd"/>
      <w:r w:rsidRPr="00DB797A">
        <w:rPr>
          <w:rFonts w:ascii="Arial" w:eastAsia="Times New Roman" w:hAnsi="Arial" w:cs="Arial"/>
          <w:sz w:val="20"/>
          <w:szCs w:val="20"/>
          <w:lang w:eastAsia="ru-RU"/>
        </w:rPr>
        <w:t xml:space="preserve"> в информационно-телекоммуникационной сети «Интернет» (далее – официальный сайт) не позднее 10 рабочих дней со дня исполнения бывшим </w:t>
      </w:r>
      <w:proofErr w:type="spellStart"/>
      <w:r w:rsidRPr="00DB797A">
        <w:rPr>
          <w:rFonts w:ascii="Arial" w:eastAsia="Times New Roman" w:hAnsi="Arial" w:cs="Arial"/>
          <w:sz w:val="20"/>
          <w:szCs w:val="20"/>
          <w:lang w:eastAsia="ru-RU"/>
        </w:rPr>
        <w:t>наймодателем</w:t>
      </w:r>
      <w:proofErr w:type="spellEnd"/>
      <w:r w:rsidRPr="00DB797A">
        <w:rPr>
          <w:rFonts w:ascii="Arial" w:eastAsia="Times New Roman" w:hAnsi="Arial" w:cs="Arial"/>
          <w:sz w:val="20"/>
          <w:szCs w:val="20"/>
          <w:lang w:eastAsia="ru-RU"/>
        </w:rPr>
        <w:t xml:space="preserve"> обязанности по проведению капитального ремонта общего имущества в многоквартирном доме.</w:t>
      </w:r>
      <w:r w:rsidRPr="00DB797A">
        <w:rPr>
          <w:rFonts w:ascii="Arial" w:eastAsia="Times New Roman" w:hAnsi="Arial" w:cs="Arial"/>
          <w:sz w:val="20"/>
          <w:szCs w:val="20"/>
          <w:lang w:eastAsia="ru-RU"/>
        </w:rPr>
        <w:br/>
        <w:t>4. Размещению на официальном сайте подлежит следующая информация:</w:t>
      </w:r>
      <w:r w:rsidRPr="00DB797A">
        <w:rPr>
          <w:rFonts w:ascii="Arial" w:eastAsia="Times New Roman" w:hAnsi="Arial" w:cs="Arial"/>
          <w:sz w:val="20"/>
          <w:szCs w:val="20"/>
          <w:lang w:eastAsia="ru-RU"/>
        </w:rPr>
        <w:br/>
        <w:t>адрес многоквартирного дома;</w:t>
      </w:r>
      <w:r w:rsidRPr="00DB797A">
        <w:rPr>
          <w:rFonts w:ascii="Arial" w:eastAsia="Times New Roman" w:hAnsi="Arial" w:cs="Arial"/>
          <w:sz w:val="20"/>
          <w:szCs w:val="20"/>
          <w:lang w:eastAsia="ru-RU"/>
        </w:rPr>
        <w:br/>
        <w:t>плановый период проведения капитального ремонта общего имущества в многоквартирных домах по каждому виду услуг и (или) работ;</w:t>
      </w:r>
      <w:r w:rsidRPr="00DB797A">
        <w:rPr>
          <w:rFonts w:ascii="Arial" w:eastAsia="Times New Roman" w:hAnsi="Arial" w:cs="Arial"/>
          <w:sz w:val="20"/>
          <w:szCs w:val="20"/>
          <w:lang w:eastAsia="ru-RU"/>
        </w:rPr>
        <w:br/>
        <w:t>перечень услуг и (или) работ по капитальному ремонту общего имущества в многоквартирных домах, а также объем таких услуг и (или) работ, которые требовалось провести на дату приватизации первого жилого помещения в таком доме;</w:t>
      </w:r>
      <w:r w:rsidRPr="00DB797A">
        <w:rPr>
          <w:rFonts w:ascii="Arial" w:eastAsia="Times New Roman" w:hAnsi="Arial" w:cs="Arial"/>
          <w:sz w:val="20"/>
          <w:szCs w:val="20"/>
          <w:lang w:eastAsia="ru-RU"/>
        </w:rPr>
        <w:br/>
        <w:t>объем денежных средств, определенный в соответствии с частью 2 статьи 190.1 Жилищного кодекса Российской Федерации и перечисленный на счет регионального оператора либо на специальный счет;</w:t>
      </w:r>
      <w:r w:rsidRPr="00DB797A">
        <w:rPr>
          <w:rFonts w:ascii="Arial" w:eastAsia="Times New Roman" w:hAnsi="Arial" w:cs="Arial"/>
          <w:sz w:val="20"/>
          <w:szCs w:val="20"/>
          <w:lang w:eastAsia="ru-RU"/>
        </w:rPr>
        <w:br/>
        <w:t>источник финансирования (средства бюджета Брянской области или бюджета муниципального образования);</w:t>
      </w:r>
      <w:r w:rsidRPr="00DB797A">
        <w:rPr>
          <w:rFonts w:ascii="Arial" w:eastAsia="Times New Roman" w:hAnsi="Arial" w:cs="Arial"/>
          <w:sz w:val="20"/>
          <w:szCs w:val="20"/>
          <w:lang w:eastAsia="ru-RU"/>
        </w:rPr>
        <w:br/>
        <w:t>о положениях части 4 статьи 190.1 Жилищного кодекса Российской Федерации.</w:t>
      </w:r>
      <w:r w:rsidRPr="00DB797A">
        <w:rPr>
          <w:rFonts w:ascii="Arial" w:eastAsia="Times New Roman" w:hAnsi="Arial" w:cs="Arial"/>
          <w:sz w:val="20"/>
          <w:szCs w:val="20"/>
          <w:lang w:eastAsia="ru-RU"/>
        </w:rPr>
        <w:br/>
        <w:t>5. Информация в соответствии с пунктом 4 настоящего Порядка размещается в электронном структурированном виде. Электронные документы должны иметь распространенные открытые форматы, обеспечивающие возможность просмотра всего документа либо его фрагмента средствами общедоступного программного обеспечения просмотра информации и документов, и не должны быть зашифрованы или защищены средствами, не позволяющими осуществить ознакомление с их содержимым без дополнительных программных или технологических средств.</w:t>
      </w:r>
      <w:r w:rsidRPr="00DB797A">
        <w:rPr>
          <w:rFonts w:ascii="Arial" w:eastAsia="Times New Roman" w:hAnsi="Arial" w:cs="Arial"/>
          <w:sz w:val="20"/>
          <w:szCs w:val="20"/>
          <w:lang w:eastAsia="ru-RU"/>
        </w:rPr>
        <w:br/>
        <w:t>6. При размещении информации в соответствии с пунктом 4 настоящего Порядка на официальном сайте и ее обновлении должны обеспечиваться ее сохранность, постоянная доступность, актуальность и достоверность.</w:t>
      </w:r>
    </w:p>
    <w:p w:rsidR="00DB797A" w:rsidRDefault="00DB797A"/>
    <w:sectPr w:rsidR="00DB7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005F0F"/>
    <w:multiLevelType w:val="multilevel"/>
    <w:tmpl w:val="09405F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97A"/>
    <w:rsid w:val="001E039B"/>
    <w:rsid w:val="00DB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E0132"/>
  <w15:chartTrackingRefBased/>
  <w15:docId w15:val="{FA9E7727-EF2F-47B3-B4C4-D202A53DE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7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B79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8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455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738</Words>
  <Characters>4210</Characters>
  <Application>Microsoft Office Word</Application>
  <DocSecurity>0</DocSecurity>
  <Lines>35</Lines>
  <Paragraphs>9</Paragraphs>
  <ScaleCrop>false</ScaleCrop>
  <Company/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2018-10-05T07:50:00Z</dcterms:created>
  <dcterms:modified xsi:type="dcterms:W3CDTF">2018-10-05T07:52:00Z</dcterms:modified>
</cp:coreProperties>
</file>