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18" w:rsidRPr="00E82DDE" w:rsidRDefault="0002092F">
      <w:pPr>
        <w:pStyle w:val="20"/>
        <w:framePr w:w="9374" w:h="1939" w:hRule="exact" w:wrap="none" w:vAnchor="page" w:hAnchor="page" w:x="1437" w:y="7015"/>
        <w:shd w:val="clear" w:color="auto" w:fill="auto"/>
        <w:spacing w:before="0" w:after="0"/>
        <w:ind w:right="40"/>
        <w:rPr>
          <w:b/>
        </w:rPr>
      </w:pPr>
      <w:r w:rsidRPr="00E82DDE">
        <w:rPr>
          <w:b/>
        </w:rPr>
        <w:t>О внесении изменения в форму отчета специализированной</w:t>
      </w:r>
      <w:r w:rsidRPr="00E82DDE">
        <w:rPr>
          <w:b/>
        </w:rPr>
        <w:br/>
        <w:t>некоммерческой организации, осуществляющей деятельность,</w:t>
      </w:r>
      <w:r w:rsidRPr="00E82DDE">
        <w:rPr>
          <w:b/>
        </w:rPr>
        <w:br/>
        <w:t>направленную на обеспечение проведения капитального ремонта общего</w:t>
      </w:r>
      <w:r w:rsidRPr="00E82DDE">
        <w:rPr>
          <w:b/>
        </w:rPr>
        <w:br/>
        <w:t>имущества в многоквартирных домах, утвержденную приказом</w:t>
      </w:r>
      <w:r w:rsidRPr="00E82DDE">
        <w:rPr>
          <w:b/>
        </w:rPr>
        <w:br/>
        <w:t>Министерства строительства и жилищно-коммунального хозяйства</w:t>
      </w:r>
      <w:r w:rsidRPr="00E82DDE">
        <w:rPr>
          <w:b/>
        </w:rPr>
        <w:br/>
        <w:t>Российской Федерации от 30 декабря 2015 г. № 965/пр</w:t>
      </w:r>
    </w:p>
    <w:p w:rsidR="00DD5918" w:rsidRDefault="0002092F" w:rsidP="0006220C">
      <w:pPr>
        <w:pStyle w:val="20"/>
        <w:framePr w:w="9374" w:h="5308" w:hRule="exact" w:wrap="none" w:vAnchor="page" w:hAnchor="page" w:x="1437" w:y="9841"/>
        <w:shd w:val="clear" w:color="auto" w:fill="auto"/>
        <w:spacing w:before="0" w:after="0" w:line="307" w:lineRule="exact"/>
        <w:ind w:firstLine="709"/>
        <w:jc w:val="both"/>
      </w:pPr>
      <w:r>
        <w:t xml:space="preserve">В целях совершенствования отчетности специализированных некоммерческих организаций, которые осуществляют </w:t>
      </w:r>
      <w:r>
        <w:rPr>
          <w:rStyle w:val="211pt"/>
        </w:rPr>
        <w:t xml:space="preserve">деятельность, </w:t>
      </w:r>
      <w:r>
        <w:t xml:space="preserve">направленную на обеспечение проведения капитального ремонта общего имущества в многоквартирных домах, </w:t>
      </w:r>
      <w:r w:rsidRPr="00E82DDE">
        <w:rPr>
          <w:rStyle w:val="24pt"/>
          <w:b/>
        </w:rPr>
        <w:t>приказываю</w:t>
      </w:r>
      <w:r>
        <w:rPr>
          <w:rStyle w:val="24pt"/>
        </w:rPr>
        <w:t>:</w:t>
      </w:r>
    </w:p>
    <w:p w:rsidR="00DD5918" w:rsidRDefault="0002092F" w:rsidP="0006220C">
      <w:pPr>
        <w:pStyle w:val="20"/>
        <w:framePr w:w="9374" w:h="5308" w:hRule="exact" w:wrap="none" w:vAnchor="page" w:hAnchor="page" w:x="1437" w:y="9841"/>
        <w:shd w:val="clear" w:color="auto" w:fill="auto"/>
        <w:tabs>
          <w:tab w:val="left" w:pos="928"/>
          <w:tab w:val="left" w:pos="9107"/>
        </w:tabs>
        <w:spacing w:before="0" w:after="0" w:line="307" w:lineRule="exact"/>
        <w:ind w:firstLine="709"/>
        <w:jc w:val="both"/>
      </w:pPr>
      <w:r>
        <w:t>1. Внести в форму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домах, утвержденную приказом Министерства строительства и жилищно- коммунального хозяйства Российской Федерации от 30 декабря 2015 г. №965/пр (зарегистриров</w:t>
      </w:r>
      <w:r w:rsidR="00E82DDE">
        <w:t xml:space="preserve">ан Минюстом России 3 марта 2016 </w:t>
      </w:r>
      <w:r>
        <w:t>г.,</w:t>
      </w:r>
      <w:r w:rsidR="00E82DDE">
        <w:t xml:space="preserve"> </w:t>
      </w:r>
      <w:r>
        <w:t>регистрационный №41315) следующее изменение:</w:t>
      </w:r>
    </w:p>
    <w:p w:rsidR="00DD5918" w:rsidRDefault="0002092F" w:rsidP="0006220C">
      <w:pPr>
        <w:pStyle w:val="20"/>
        <w:framePr w:w="9374" w:h="5308" w:hRule="exact" w:wrap="none" w:vAnchor="page" w:hAnchor="page" w:x="1437" w:y="9841"/>
        <w:shd w:val="clear" w:color="auto" w:fill="auto"/>
        <w:spacing w:before="0" w:after="0" w:line="307" w:lineRule="exact"/>
        <w:ind w:firstLine="709"/>
        <w:jc w:val="both"/>
      </w:pPr>
      <w:r>
        <w:t>в разделе II «Размер средств, направленных на капитальный ремонт общего имущества в многоквартирном доме», после слов «&lt;**&gt; Заем</w:t>
      </w:r>
      <w:r w:rsidR="0006220C">
        <w:t xml:space="preserve"> </w:t>
      </w:r>
      <w:r>
        <w:t>привлечен под</w:t>
      </w:r>
      <w:r w:rsidR="0006220C">
        <w:t xml:space="preserve"> ___</w:t>
      </w:r>
      <w:r>
        <w:t>% годовых.» дополнить словами:</w:t>
      </w:r>
    </w:p>
    <w:p w:rsidR="00DD5918" w:rsidRDefault="0002092F" w:rsidP="0006220C">
      <w:pPr>
        <w:pStyle w:val="20"/>
        <w:framePr w:w="9374" w:h="5308" w:hRule="exact" w:wrap="none" w:vAnchor="page" w:hAnchor="page" w:x="1437" w:y="9841"/>
        <w:shd w:val="clear" w:color="auto" w:fill="auto"/>
        <w:spacing w:before="0" w:after="0" w:line="307" w:lineRule="exact"/>
        <w:ind w:firstLine="709"/>
        <w:jc w:val="both"/>
      </w:pPr>
      <w:r>
        <w:t>«Пояснение к столбцам 1 и 2: электронный образ акта приемки оказанных услуг и (или) выполненных работ по капитальному ремонту общего имущества в многоквартирном доме.».</w:t>
      </w:r>
    </w:p>
    <w:p w:rsidR="00DD5918" w:rsidRDefault="003F6B42" w:rsidP="00205633">
      <w:pPr>
        <w:framePr w:wrap="none" w:vAnchor="page" w:hAnchor="page" w:x="1647" w:y="1565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724525" cy="3381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918" w:rsidRDefault="00DD5918">
      <w:pPr>
        <w:rPr>
          <w:sz w:val="2"/>
          <w:szCs w:val="2"/>
        </w:rPr>
        <w:sectPr w:rsidR="00DD59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5918" w:rsidRDefault="0002092F">
      <w:pPr>
        <w:pStyle w:val="a5"/>
        <w:framePr w:wrap="none" w:vAnchor="page" w:hAnchor="page" w:x="6082" w:y="1045"/>
        <w:shd w:val="clear" w:color="auto" w:fill="auto"/>
        <w:spacing w:line="220" w:lineRule="exact"/>
      </w:pPr>
      <w:r>
        <w:lastRenderedPageBreak/>
        <w:t>2</w:t>
      </w:r>
    </w:p>
    <w:p w:rsidR="00DD5918" w:rsidRDefault="0002092F">
      <w:pPr>
        <w:pStyle w:val="a7"/>
        <w:framePr w:w="8971" w:h="1047" w:hRule="exact" w:wrap="none" w:vAnchor="page" w:hAnchor="page" w:x="1690" w:y="1563"/>
        <w:shd w:val="clear" w:color="auto" w:fill="auto"/>
        <w:tabs>
          <w:tab w:val="left" w:pos="7051"/>
        </w:tabs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DD5918" w:rsidRDefault="003F6B42">
      <w:pPr>
        <w:framePr w:wrap="none" w:vAnchor="page" w:hAnchor="page" w:x="1709" w:y="261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638800" cy="10858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918" w:rsidRDefault="00DD5918">
      <w:pPr>
        <w:rPr>
          <w:sz w:val="2"/>
          <w:szCs w:val="2"/>
        </w:rPr>
      </w:pPr>
    </w:p>
    <w:sectPr w:rsidR="00DD591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B42" w:rsidRDefault="003F6B42">
      <w:r>
        <w:separator/>
      </w:r>
    </w:p>
  </w:endnote>
  <w:endnote w:type="continuationSeparator" w:id="1">
    <w:p w:rsidR="003F6B42" w:rsidRDefault="003F6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B42" w:rsidRDefault="003F6B42"/>
  </w:footnote>
  <w:footnote w:type="continuationSeparator" w:id="1">
    <w:p w:rsidR="003F6B42" w:rsidRDefault="003F6B4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D5918"/>
    <w:rsid w:val="0002092F"/>
    <w:rsid w:val="00047C27"/>
    <w:rsid w:val="0006220C"/>
    <w:rsid w:val="00205633"/>
    <w:rsid w:val="00292415"/>
    <w:rsid w:val="003F6B42"/>
    <w:rsid w:val="004C3E7D"/>
    <w:rsid w:val="00950454"/>
    <w:rsid w:val="00AB7E80"/>
    <w:rsid w:val="00D34887"/>
    <w:rsid w:val="00DD5918"/>
    <w:rsid w:val="00E82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Tahom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11pt">
    <w:name w:val="Основной текст (2) + 11 pt"/>
    <w:basedOn w:val="2"/>
    <w:rPr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24pt">
    <w:name w:val="Основной текст (2) + Интервал 4 pt"/>
    <w:basedOn w:val="2"/>
    <w:rPr>
      <w:color w:val="000000"/>
      <w:spacing w:val="80"/>
      <w:w w:val="100"/>
      <w:position w:val="0"/>
      <w:lang w:val="ru-RU" w:eastAsia="ru-RU"/>
    </w:rPr>
  </w:style>
  <w:style w:type="character" w:customStyle="1" w:styleId="a4">
    <w:name w:val="Колонтитул_"/>
    <w:basedOn w:val="a0"/>
    <w:link w:val="a5"/>
    <w:locked/>
    <w:rPr>
      <w:rFonts w:ascii="Impact" w:eastAsia="Times New Roman" w:hAnsi="Impact" w:cs="Impact"/>
      <w:w w:val="100"/>
      <w:sz w:val="22"/>
      <w:szCs w:val="22"/>
      <w:u w:val="none"/>
    </w:rPr>
  </w:style>
  <w:style w:type="character" w:customStyle="1" w:styleId="a6">
    <w:name w:val="Подпись к картинке_"/>
    <w:basedOn w:val="a0"/>
    <w:link w:val="a7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Garamond">
    <w:name w:val="Подпись к картинке + Garamond"/>
    <w:aliases w:val="9,5 pt,Курсив"/>
    <w:basedOn w:val="a6"/>
    <w:rPr>
      <w:rFonts w:ascii="Garamond" w:eastAsia="Times New Roman" w:hAnsi="Garamond" w:cs="Garamond"/>
      <w:i/>
      <w:iCs/>
      <w:color w:val="000000"/>
      <w:spacing w:val="0"/>
      <w:w w:val="100"/>
      <w:position w:val="0"/>
      <w:sz w:val="19"/>
      <w:szCs w:val="19"/>
      <w:lang w:val="ru-RU" w:eastAsia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900" w:line="312" w:lineRule="exact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40" w:lineRule="atLeast"/>
    </w:pPr>
    <w:rPr>
      <w:rFonts w:ascii="Impact" w:hAnsi="Impact" w:cs="Impact"/>
      <w:sz w:val="22"/>
      <w:szCs w:val="2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312" w:lineRule="exact"/>
      <w:ind w:firstLine="680"/>
      <w:jc w:val="both"/>
    </w:pPr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C3E7D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E7D"/>
    <w:rPr>
      <w:rFonts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Хрыков В.И.</dc:creator>
  <cp:lastModifiedBy>Иванов</cp:lastModifiedBy>
  <cp:revision>2</cp:revision>
  <dcterms:created xsi:type="dcterms:W3CDTF">2017-03-23T05:47:00Z</dcterms:created>
  <dcterms:modified xsi:type="dcterms:W3CDTF">2017-03-23T05:47:00Z</dcterms:modified>
</cp:coreProperties>
</file>