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AE" w:rsidRPr="006802AE" w:rsidRDefault="006802AE" w:rsidP="006802AE">
      <w:pPr>
        <w:jc w:val="center"/>
        <w:rPr>
          <w:sz w:val="28"/>
          <w:szCs w:val="28"/>
        </w:rPr>
      </w:pPr>
      <w:r w:rsidRPr="006802AE">
        <w:rPr>
          <w:sz w:val="28"/>
          <w:szCs w:val="28"/>
        </w:rPr>
        <w:t>ПРАВИТЕЛЬСТВО БРЯНСКОЙ ОБЛАСТИ</w:t>
      </w:r>
    </w:p>
    <w:p w:rsidR="006802AE" w:rsidRPr="006802AE" w:rsidRDefault="006802AE" w:rsidP="006802AE">
      <w:pPr>
        <w:jc w:val="center"/>
        <w:rPr>
          <w:sz w:val="28"/>
          <w:szCs w:val="28"/>
        </w:rPr>
      </w:pPr>
      <w:r w:rsidRPr="006802AE">
        <w:rPr>
          <w:sz w:val="28"/>
          <w:szCs w:val="28"/>
        </w:rPr>
        <w:t>П О С Т А Н О В Л Е Н И Е</w:t>
      </w:r>
    </w:p>
    <w:p w:rsidR="006802AE" w:rsidRDefault="006802AE" w:rsidP="006802AE">
      <w:r>
        <w:t xml:space="preserve">от 29 мая 2017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258-п </w:t>
      </w:r>
    </w:p>
    <w:p w:rsidR="006802AE" w:rsidRDefault="006802AE" w:rsidP="006802AE">
      <w:r>
        <w:t>г. Брянск</w:t>
      </w:r>
    </w:p>
    <w:p w:rsidR="006802AE" w:rsidRDefault="006802AE" w:rsidP="006802AE">
      <w:r>
        <w:t xml:space="preserve"> </w:t>
      </w:r>
    </w:p>
    <w:p w:rsidR="006802AE" w:rsidRDefault="006802AE" w:rsidP="006802AE">
      <w:pPr>
        <w:jc w:val="both"/>
      </w:pPr>
      <w:r>
        <w:t>О ВНЕСЕНИИ ИЗМЕНЕНИЙ В ПОСТАНОВЛЕНИЕ ПРАВИТЕЛЬСТВА БРЯНСКОЙ ОБЛАСТИ ОТ 5 ДЕКАБРЯ 2016 ГОДА № 618-П «ОБ УТВЕРЖДЕНИИ КРАТКОСРОЧНОГО (2017 ГОД)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 И КРАТКОСРОЧНЫЙ (2017 ГОД)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</w:r>
    </w:p>
    <w:p w:rsidR="006802AE" w:rsidRDefault="006802AE" w:rsidP="006802AE">
      <w:pPr>
        <w:jc w:val="both"/>
      </w:pPr>
    </w:p>
    <w:p w:rsidR="006802AE" w:rsidRDefault="006802AE" w:rsidP="006802AE">
      <w:pPr>
        <w:jc w:val="both"/>
      </w:pPr>
      <w:r>
        <w:t xml:space="preserve">В соответствии со статьей 168 Жилищного кодекса Российской Федерации, Законом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 </w:t>
      </w:r>
    </w:p>
    <w:p w:rsidR="006802AE" w:rsidRDefault="006802AE" w:rsidP="006802AE">
      <w:pPr>
        <w:jc w:val="both"/>
      </w:pPr>
      <w:r>
        <w:t>ПОСТАНОВЛЯЕТ:</w:t>
      </w:r>
    </w:p>
    <w:p w:rsidR="006802AE" w:rsidRDefault="006802AE" w:rsidP="006802AE">
      <w:pPr>
        <w:jc w:val="both"/>
      </w:pPr>
    </w:p>
    <w:p w:rsidR="006802AE" w:rsidRDefault="006802AE" w:rsidP="006802AE">
      <w:pPr>
        <w:jc w:val="both"/>
      </w:pPr>
      <w:r>
        <w:t>1. Внести в постановление Правительства Брянской области от 5 декабря 2016 года № 618-п «Об утверждении краткосрочного (2017 год)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 следующие изменения:</w:t>
      </w:r>
    </w:p>
    <w:p w:rsidR="006802AE" w:rsidRDefault="006802AE" w:rsidP="006802AE">
      <w:pPr>
        <w:jc w:val="both"/>
      </w:pPr>
      <w:r>
        <w:t>1.1. В наименовании и пункте 1 постановления слова «2017 год» заменить словами «2017 – 2019 годы».</w:t>
      </w:r>
    </w:p>
    <w:p w:rsidR="006802AE" w:rsidRDefault="006802AE" w:rsidP="006802AE">
      <w:pPr>
        <w:jc w:val="both"/>
      </w:pPr>
      <w:r>
        <w:t>1.2. В преамбуле постановления слова «от 20 октября 2014 года № 461-п «О Порядке разработки и утверждения краткосрочных планов реализации региональной программы капитального ремонта» заменить словами «от 26 декабря 2016 года № 702-п «Об утверждении Порядка утверждения краткосрочных планов реализации региональной программы капитального ремонта».</w:t>
      </w:r>
    </w:p>
    <w:p w:rsidR="006802AE" w:rsidRDefault="006802AE" w:rsidP="006802AE">
      <w:pPr>
        <w:jc w:val="both"/>
      </w:pPr>
      <w:r>
        <w:t>2. Внести в краткосрочный (2017 год)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вышеуказанным постановлением, следующие изменения:</w:t>
      </w:r>
    </w:p>
    <w:p w:rsidR="006802AE" w:rsidRDefault="006802AE" w:rsidP="006802AE">
      <w:pPr>
        <w:jc w:val="both"/>
      </w:pPr>
      <w:r>
        <w:t>2.1. В наименовании краткосрочного плана слова «2017 год» заменить словами «2017 – 2019 годы».</w:t>
      </w:r>
    </w:p>
    <w:p w:rsidR="006802AE" w:rsidRDefault="006802AE" w:rsidP="006802AE">
      <w:pPr>
        <w:jc w:val="both"/>
      </w:pPr>
      <w:r>
        <w:t>2.2. В разделе 1 «Целевые показатели и ожидаемые итоги реализации краткосрочного плана»:</w:t>
      </w:r>
    </w:p>
    <w:p w:rsidR="006802AE" w:rsidRDefault="006802AE" w:rsidP="006802AE">
      <w:pPr>
        <w:jc w:val="both"/>
      </w:pPr>
      <w:r>
        <w:t>в абзаце первом слова «2017 год» заменить словами «2017 – 2019 годы»;</w:t>
      </w:r>
    </w:p>
    <w:p w:rsidR="006802AE" w:rsidRDefault="006802AE" w:rsidP="006802AE">
      <w:pPr>
        <w:jc w:val="both"/>
      </w:pPr>
      <w:r>
        <w:t>в абзаце шестом цифры «255» заменить цифрами «753», цифры «612087,58» заменить цифрами «2 092 035,84».</w:t>
      </w:r>
    </w:p>
    <w:p w:rsidR="006802AE" w:rsidRDefault="006802AE" w:rsidP="006802AE">
      <w:pPr>
        <w:jc w:val="both"/>
      </w:pPr>
      <w:r>
        <w:lastRenderedPageBreak/>
        <w:t>2.3. В разделе 2 «Объем и источники финансирования мероприятий, осуществляемых в рамках краткосрочного плана»:</w:t>
      </w:r>
    </w:p>
    <w:p w:rsidR="006802AE" w:rsidRDefault="006802AE" w:rsidP="006802AE">
      <w:pPr>
        <w:jc w:val="both"/>
      </w:pPr>
      <w:r>
        <w:t>в абзаце первом цифры «583818950,15» заменить цифрами «2 124 921 535,51»;</w:t>
      </w:r>
    </w:p>
    <w:p w:rsidR="006802AE" w:rsidRDefault="006802AE" w:rsidP="006802AE">
      <w:pPr>
        <w:jc w:val="both"/>
      </w:pPr>
      <w:r>
        <w:t>в абзаце втором цифры «2522622,90» заменить цифрами «2 561 920,71»;</w:t>
      </w:r>
    </w:p>
    <w:p w:rsidR="006802AE" w:rsidRDefault="006802AE" w:rsidP="006802AE">
      <w:pPr>
        <w:jc w:val="both"/>
      </w:pPr>
      <w:r>
        <w:t>в абзаце третьем цифры «581296327,25» заменить цифрами «2 122 359 614,80».</w:t>
      </w:r>
    </w:p>
    <w:p w:rsidR="006802AE" w:rsidRDefault="006802AE" w:rsidP="006802AE">
      <w:pPr>
        <w:jc w:val="both"/>
      </w:pPr>
      <w:r>
        <w:t>2.4. В разделе 3 «Перечень многоквартирных домов, подлежащих капитальному ремонту» в абзаце первом цифры «255» заменить цифрами «753», цифры «612087,58» заменить цифрами «2 089 357,74».</w:t>
      </w:r>
    </w:p>
    <w:p w:rsidR="006802AE" w:rsidRDefault="006802AE" w:rsidP="006802AE">
      <w:pPr>
        <w:jc w:val="both"/>
      </w:pPr>
      <w:r>
        <w:t>2.5. В разделе 4 «Перечень и планируемая стоимость услуг и (или) работ по капитальному ремонту общего имущества в многоквартирном доме» абзац третий исключить.</w:t>
      </w:r>
    </w:p>
    <w:p w:rsidR="006802AE" w:rsidRDefault="006802AE" w:rsidP="006802AE">
      <w:pPr>
        <w:jc w:val="both"/>
      </w:pPr>
      <w:r>
        <w:t>2.6. Приложения 1 – 3 к краткосрочному плану изложить в редакции согласно приложениям 1 – 3 к настоящему постановлению.</w:t>
      </w:r>
    </w:p>
    <w:p w:rsidR="006802AE" w:rsidRDefault="006802AE" w:rsidP="006802AE">
      <w:pPr>
        <w:jc w:val="both"/>
      </w:pPr>
      <w:r>
        <w:t>3. Опубликовать данное постановление на официальном сайте Правительства Брянской области в информационно-телекоммуникационной сети «Интернет».</w:t>
      </w:r>
    </w:p>
    <w:p w:rsidR="006802AE" w:rsidRDefault="006802AE" w:rsidP="006802AE">
      <w:pPr>
        <w:jc w:val="both"/>
      </w:pPr>
      <w:r>
        <w:t>4. Постановление вступает в силу с момента его официального опубликования.</w:t>
      </w:r>
    </w:p>
    <w:p w:rsidR="006802AE" w:rsidRDefault="006802AE" w:rsidP="006802AE">
      <w:pPr>
        <w:jc w:val="both"/>
      </w:pPr>
      <w:r>
        <w:t>5. Контроль за исполнением постановления возложить на заместителя Губернатора Брянской области Жигунова А.М.</w:t>
      </w:r>
    </w:p>
    <w:p w:rsidR="006802AE" w:rsidRDefault="006802AE" w:rsidP="006802AE"/>
    <w:p w:rsidR="006802AE" w:rsidRDefault="006802AE" w:rsidP="006802AE"/>
    <w:p w:rsidR="006802AE" w:rsidRDefault="006802AE" w:rsidP="006802AE"/>
    <w:p w:rsidR="00674147" w:rsidRPr="006802AE" w:rsidRDefault="006802AE" w:rsidP="006802AE">
      <w:r>
        <w:t>Губернатор</w:t>
      </w:r>
      <w:r w:rsidRPr="006802AE">
        <w:t xml:space="preserve">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bookmarkStart w:id="0" w:name="_GoBack"/>
      <w:bookmarkEnd w:id="0"/>
      <w:proofErr w:type="spellStart"/>
      <w:r w:rsidRPr="006802AE">
        <w:t>А.В.Богомаз</w:t>
      </w:r>
      <w:proofErr w:type="spellEnd"/>
    </w:p>
    <w:sectPr w:rsidR="00674147" w:rsidRPr="0068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E"/>
    <w:rsid w:val="00674147"/>
    <w:rsid w:val="006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1733"/>
  <w15:chartTrackingRefBased/>
  <w15:docId w15:val="{DC5F200A-90D9-4AAD-B4F6-85FB28A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2017-06-02T06:53:00Z</dcterms:created>
  <dcterms:modified xsi:type="dcterms:W3CDTF">2017-06-02T06:59:00Z</dcterms:modified>
</cp:coreProperties>
</file>